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</w:pPr>
    </w:p>
    <w:p>
      <w:pPr>
        <w:jc w:val="center"/>
        <w:rPr>
          <w:rFonts w:asciiTheme="minorEastAsia" w:hAnsiTheme="minorEastAsia" w:eastAsiaTheme="minorEastAsia"/>
          <w:b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江汉大学</w:t>
      </w:r>
      <w:r>
        <w:rPr>
          <w:rFonts w:hint="eastAsia" w:ascii="宋体" w:hAnsi="宋体"/>
          <w:b/>
          <w:color w:val="auto"/>
          <w:kern w:val="0"/>
          <w:sz w:val="30"/>
          <w:szCs w:val="30"/>
        </w:rPr>
        <w:t>小型维修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工程施工审批表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93"/>
        <w:gridCol w:w="1301"/>
        <w:gridCol w:w="24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项目申报部门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项目名称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合同编号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预算金额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工期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施工方选定方式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  <w:lang w:val="en-US" w:eastAsia="zh-CN"/>
              </w:rPr>
              <w:t>综合评议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  <w:lang w:val="en-US" w:eastAsia="zh-CN"/>
              </w:rPr>
              <w:t>集中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评审        直接指定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Bidi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  <w:lang w:val="en-US" w:eastAsia="zh-CN"/>
              </w:rPr>
              <w:t xml:space="preserve">      （1-5万）     （5-20万）     （紧急抢修）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施工单位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评选人员签名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中心分管领导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审批</w:t>
            </w:r>
          </w:p>
        </w:tc>
        <w:tc>
          <w:tcPr>
            <w:tcW w:w="6429" w:type="dxa"/>
            <w:gridSpan w:val="3"/>
          </w:tcPr>
          <w:p>
            <w:pPr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  <w:p>
            <w:pPr>
              <w:ind w:firstLine="3840" w:firstLineChars="1600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  <w:p>
            <w:pPr>
              <w:ind w:firstLine="3840" w:firstLineChars="1600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  <w:p>
            <w:pPr>
              <w:ind w:firstLine="3840" w:firstLineChars="1600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</w:rPr>
              <w:t>中心主任审批</w:t>
            </w:r>
          </w:p>
        </w:tc>
        <w:tc>
          <w:tcPr>
            <w:tcW w:w="6429" w:type="dxa"/>
            <w:gridSpan w:val="3"/>
          </w:tcPr>
          <w:p>
            <w:pPr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  <w:p>
            <w:pPr>
              <w:ind w:firstLine="3840" w:firstLineChars="1600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  <w:p>
            <w:pPr>
              <w:ind w:firstLine="3840" w:firstLineChars="1600"/>
              <w:rPr>
                <w:rFonts w:asciiTheme="minorEastAsia" w:hAnsiTheme="minorEastAsia" w:eastAsiaTheme="minorEastAsia" w:cstheme="minorBidi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Theme="minorHAnsi" w:hAnsiTheme="minorHAnsi" w:eastAsiaTheme="minorEastAsia" w:cstheme="minorBidi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color w:val="auto"/>
          <w:sz w:val="28"/>
          <w:szCs w:val="28"/>
        </w:rPr>
        <w:t>备注：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</w:rPr>
        <w:t>本审批表适用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单项项目预算金额在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</w:rPr>
        <w:t>1万元及以上5万元以下的小型维修工程，评选人员须有三人签名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  <w:t>；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val="en-US" w:eastAsia="zh-CN"/>
        </w:rPr>
        <w:t>2.本审批表所述小型维修工程包含修缮工程、绿化工程、水电工程等。</w:t>
      </w:r>
    </w:p>
    <w:p>
      <w:pPr>
        <w:rPr>
          <w:rFonts w:hint="eastAsia" w:asciiTheme="minorHAnsi" w:hAnsiTheme="minorHAnsi" w:eastAsiaTheme="minorEastAsia" w:cstheme="minorBidi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ascii="仿宋_GB2312" w:eastAsia="仿宋_GB2312" w:hAnsiTheme="minorHAnsi" w:cstheme="minorBidi"/>
          <w:vanish/>
          <w:color w:val="auto"/>
          <w:sz w:val="30"/>
          <w:szCs w:val="30"/>
        </w:rPr>
      </w:pPr>
    </w:p>
    <w:p>
      <w:pPr>
        <w:rPr>
          <w:rFonts w:ascii="仿宋_GB2312" w:eastAsia="仿宋_GB2312" w:hAnsiTheme="minorHAnsi" w:cstheme="minorBidi"/>
          <w:color w:val="auto"/>
          <w:sz w:val="30"/>
          <w:szCs w:val="30"/>
        </w:rPr>
      </w:pPr>
    </w:p>
    <w:p>
      <w:pPr>
        <w:jc w:val="center"/>
        <w:rPr>
          <w:rFonts w:asciiTheme="minorEastAsia" w:hAnsiTheme="minorEastAsia" w:eastAsiaTheme="minorEastAsia"/>
          <w:b/>
          <w:vanish/>
          <w:color w:val="auto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7" w:h="16839"/>
      <w:pgMar w:top="1247" w:right="1417" w:bottom="1247" w:left="1417" w:header="851" w:footer="1134" w:gutter="0"/>
      <w:pgNumType w:fmt="numberInDash" w:start="1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412E"/>
    <w:rsid w:val="00E418B0"/>
    <w:rsid w:val="018A3931"/>
    <w:rsid w:val="054A0EF0"/>
    <w:rsid w:val="107C1FA6"/>
    <w:rsid w:val="16B974F0"/>
    <w:rsid w:val="1FCB412E"/>
    <w:rsid w:val="1FF2559F"/>
    <w:rsid w:val="20842AF3"/>
    <w:rsid w:val="20FF1D78"/>
    <w:rsid w:val="22F5331A"/>
    <w:rsid w:val="267F6472"/>
    <w:rsid w:val="27044182"/>
    <w:rsid w:val="295D4FD5"/>
    <w:rsid w:val="297650AF"/>
    <w:rsid w:val="29A348EC"/>
    <w:rsid w:val="2BDD5448"/>
    <w:rsid w:val="32BD467D"/>
    <w:rsid w:val="34E81825"/>
    <w:rsid w:val="36E835CE"/>
    <w:rsid w:val="3A567178"/>
    <w:rsid w:val="3CDF63A8"/>
    <w:rsid w:val="3F72187E"/>
    <w:rsid w:val="45455F8B"/>
    <w:rsid w:val="4722032D"/>
    <w:rsid w:val="4A2C4163"/>
    <w:rsid w:val="4CB51B2D"/>
    <w:rsid w:val="4E077EEF"/>
    <w:rsid w:val="54445FB2"/>
    <w:rsid w:val="59C4626F"/>
    <w:rsid w:val="5C200A05"/>
    <w:rsid w:val="62867FB0"/>
    <w:rsid w:val="68536628"/>
    <w:rsid w:val="699F49BC"/>
    <w:rsid w:val="6D2C249B"/>
    <w:rsid w:val="72AF26C9"/>
    <w:rsid w:val="78D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kern w:val="2"/>
      <w:sz w:val="21"/>
      <w:lang w:eastAsia="zh-CN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2021-04-02T05:00:00Z</dcterms:created>
  <dc:creator>白海东</dc:creator>
  <cp:lastModifiedBy>Administrator</cp:lastModifiedBy>
  <cp:lastPrinted>2021-04-02T05:26:00Z</cp:lastPrinted>
  <dcterms:modified xsi:type="dcterms:W3CDTF">2021-04-09T02:44:56Z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